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6A83D" w14:textId="47EAB579" w:rsidR="009911F5" w:rsidRDefault="003532DC">
      <w:pPr>
        <w:rPr>
          <w:b/>
        </w:rPr>
      </w:pPr>
      <w:bookmarkStart w:id="0" w:name="_GoBack"/>
      <w:bookmarkEnd w:id="0"/>
      <w:proofErr w:type="gramStart"/>
      <w:r w:rsidRPr="00EC4564">
        <w:rPr>
          <w:b/>
        </w:rPr>
        <w:t>Liite:</w:t>
      </w:r>
      <w:r>
        <w:t xml:space="preserve"> </w:t>
      </w:r>
      <w:r w:rsidR="00BD4EC8">
        <w:t xml:space="preserve"> </w:t>
      </w:r>
      <w:r w:rsidR="009911F5" w:rsidRPr="00572C36">
        <w:rPr>
          <w:b/>
        </w:rPr>
        <w:t>Vapepan</w:t>
      </w:r>
      <w:proofErr w:type="gramEnd"/>
      <w:r w:rsidR="009911F5" w:rsidRPr="00572C36">
        <w:rPr>
          <w:b/>
        </w:rPr>
        <w:t xml:space="preserve"> johtosääntö 2017 /maakuntat</w:t>
      </w:r>
      <w:r w:rsidR="00341F4F">
        <w:rPr>
          <w:b/>
        </w:rPr>
        <w:t>oimikunta</w:t>
      </w:r>
      <w:r w:rsidR="009911F5" w:rsidRPr="00572C36">
        <w:rPr>
          <w:b/>
        </w:rPr>
        <w:t>:</w:t>
      </w:r>
    </w:p>
    <w:p w14:paraId="1240CB09" w14:textId="77777777" w:rsidR="00357521" w:rsidRPr="00BD4EC8" w:rsidRDefault="00357521"/>
    <w:p w14:paraId="599D7487" w14:textId="77777777" w:rsidR="00572C36" w:rsidRPr="00661059" w:rsidRDefault="00572C36" w:rsidP="00572C36">
      <w:pPr>
        <w:rPr>
          <w:b/>
        </w:rPr>
      </w:pPr>
      <w:r w:rsidRPr="00661059">
        <w:rPr>
          <w:b/>
        </w:rPr>
        <w:t>6. MAAKUNTATOIMIKUNTA</w:t>
      </w:r>
    </w:p>
    <w:p w14:paraId="088C33B7" w14:textId="77777777" w:rsidR="00572C36" w:rsidRPr="00661059" w:rsidRDefault="00572C36" w:rsidP="00572C36">
      <w:pPr>
        <w:rPr>
          <w:b/>
        </w:rPr>
      </w:pPr>
      <w:r w:rsidRPr="00661059">
        <w:rPr>
          <w:b/>
        </w:rPr>
        <w:t>6.1. MAAKUNTATOIMIKUNNAN TARKOITUS, TEHTÄVÄT JA TOIMIKAUSI</w:t>
      </w:r>
    </w:p>
    <w:p w14:paraId="338F85DD" w14:textId="22306A53" w:rsidR="00572C36" w:rsidRDefault="00572C36" w:rsidP="00572C36">
      <w:r>
        <w:t>Vapaaehtoisen pelastuspalvelun maakuntatoimikunnan työn tarkoituksena on yhteen sovittaa vapaaehtoiseen pelastuspalvelutoimintaan osallistuvien valtakunnallisten järjestöjen ja yhteisöjen sekä eri viranomaisten työtä yhden tai useamman maakunnan tasolla niin, että vapaaehtoisten valmius toimia viranomaisten apuna olisi mahdollisimman hyvä. Maakuntatoimikunnan toimikausi on kaksi vuotta.</w:t>
      </w:r>
    </w:p>
    <w:p w14:paraId="240F4A06" w14:textId="77777777" w:rsidR="00572C36" w:rsidRPr="00661059" w:rsidRDefault="00572C36" w:rsidP="00572C36">
      <w:pPr>
        <w:rPr>
          <w:b/>
        </w:rPr>
      </w:pPr>
      <w:r w:rsidRPr="00661059">
        <w:rPr>
          <w:b/>
        </w:rPr>
        <w:t>Maakuntatoimikunnan tehtävänä on:</w:t>
      </w:r>
    </w:p>
    <w:p w14:paraId="22C25F2A" w14:textId="1146A6A2" w:rsidR="00572C36" w:rsidRDefault="00572C36" w:rsidP="00322BBC">
      <w:pPr>
        <w:spacing w:line="240" w:lineRule="auto"/>
      </w:pPr>
      <w:r>
        <w:t>1. Toimia Vapaaehtoisen pelastuspalvelun jäsenjärjestöjen ja jäsenyhteisöjen neuvottelukuntana maakunnan tasolla.</w:t>
      </w:r>
      <w:r w:rsidR="00322BBC">
        <w:br/>
      </w:r>
      <w:r>
        <w:t>2. Pitää yhteyttä alueellisiin, maakunnallisiin ja tarvittaessa paikallisiin viranomaisiin.</w:t>
      </w:r>
      <w:r w:rsidR="00322BBC">
        <w:br/>
      </w:r>
      <w:r>
        <w:t>3. Huolehtia alueellaan hälytysryhmien valmiudesta.</w:t>
      </w:r>
      <w:r w:rsidR="00322BBC">
        <w:br/>
      </w:r>
      <w:r>
        <w:t>4. Koordinoida vastuualueellaan tarpeenmukaista koulutus- ja harjoitustoimintaa.</w:t>
      </w:r>
      <w:r w:rsidR="00322BBC">
        <w:br/>
      </w:r>
      <w:r>
        <w:t>5. Tiedottaa ja raportoida vapaaehtoisen pelastuspalvelun toiminnasta alueellaan.</w:t>
      </w:r>
      <w:r w:rsidR="00322BBC">
        <w:br/>
      </w:r>
      <w:r>
        <w:t>6. Käsitellä paikallistoimikuntien aloitteet.</w:t>
      </w:r>
      <w:r w:rsidR="00322BBC">
        <w:br/>
      </w:r>
      <w:r>
        <w:t>7. Huolehtia toimijoiden kannustamisesta sekä päättää Vapaaehtoisen pelastuspalvelun huomionosoituksista toimivaltansa puitteissa</w:t>
      </w:r>
      <w:r w:rsidR="00322BBC">
        <w:br/>
      </w:r>
      <w:r>
        <w:t>8. Omalta osaltaan toimia turvallisuuden edistämiseksi alueellaan</w:t>
      </w:r>
      <w:r w:rsidR="00322BBC">
        <w:br/>
      </w:r>
      <w:r>
        <w:t>9. Vahvistaa yhteinen toimintasuunnitelma ja toimintakertomus.</w:t>
      </w:r>
    </w:p>
    <w:p w14:paraId="15C981F6" w14:textId="77777777" w:rsidR="00572C36" w:rsidRPr="00661059" w:rsidRDefault="00572C36" w:rsidP="00572C36">
      <w:pPr>
        <w:rPr>
          <w:b/>
        </w:rPr>
      </w:pPr>
      <w:r w:rsidRPr="00661059">
        <w:rPr>
          <w:b/>
        </w:rPr>
        <w:t>6.2. MAAKUNTATOIMIKUNNAN JÄSENET</w:t>
      </w:r>
    </w:p>
    <w:p w14:paraId="77EA7327" w14:textId="19FB5405" w:rsidR="00572C36" w:rsidRDefault="00572C36" w:rsidP="00572C36">
      <w:r>
        <w:t>Maakuntatoimikunnan jäseniä ovat Vapaaehtoisen pelastuspalvelun jäsenjärjestöjen ja</w:t>
      </w:r>
      <w:r w:rsidR="00322BBC">
        <w:br/>
      </w:r>
      <w:r>
        <w:t>-yhteisöjen nimeämät maakunnan alueella toimivan jäsen- tai alaorganisaationsa edustajat. Jokainen Vapaaehtoisen pelastuspalvelun valtakunnallinen jäsen voi nimetä maakunnan alueella toimivasta organisaatiostaan yhden edustajan ja hänelle varahenkilön.</w:t>
      </w:r>
    </w:p>
    <w:p w14:paraId="785094E1" w14:textId="77777777" w:rsidR="00572C36" w:rsidRDefault="00572C36" w:rsidP="00572C36">
      <w:r>
        <w:t>Maakuntatoimikunta voi kutsua asiantuntijajäseniä, joita voivat olla viranomaisedustajat, paikallistoimikuntien edustajat, valmiuskouluttajat, valmiuspäivystäjät ja Vapepa-johtajat.</w:t>
      </w:r>
    </w:p>
    <w:p w14:paraId="466C635D" w14:textId="77777777" w:rsidR="00572C36" w:rsidRDefault="00572C36" w:rsidP="00572C36">
      <w:r>
        <w:t>Maakuntatoimikunnan nimetyt varsinaiset jäsenet käyttävät kokouksissa päätösvaltaa.</w:t>
      </w:r>
    </w:p>
    <w:p w14:paraId="472CC8B7" w14:textId="77777777" w:rsidR="00572C36" w:rsidRDefault="00572C36" w:rsidP="00572C36">
      <w:r>
        <w:t>Kutsuttuina asiantuntijajäseninä viranomaisedustajilla ja muilla asiantuntijoilla on kokouksessa läsnäolo- ja puheoikeus.</w:t>
      </w:r>
    </w:p>
    <w:p w14:paraId="1C1CFDD5" w14:textId="77777777" w:rsidR="00572C36" w:rsidRPr="00661059" w:rsidRDefault="00572C36" w:rsidP="00572C36">
      <w:pPr>
        <w:rPr>
          <w:b/>
        </w:rPr>
      </w:pPr>
      <w:r w:rsidRPr="00661059">
        <w:rPr>
          <w:b/>
        </w:rPr>
        <w:t>6.3. MAAKUNTATOIMIKUNNAN PUHEENJOHTAJA JA SIHTEERI</w:t>
      </w:r>
    </w:p>
    <w:p w14:paraId="1F4296B1" w14:textId="77777777" w:rsidR="00572C36" w:rsidRDefault="00572C36" w:rsidP="00572C36">
      <w:r>
        <w:t>Maakuntatoimikunta valitsee itselleen puheenjohtajan ja varapuheenjohtajan, joiden toimikausi on kaksi vuotta. Puheenjohtaja ja varapuheenjohtaja voidaan valita tehtäväänsä korkeintaan kolmeksi peräkkäiseksi toimikaudeksi. Maakuntatoimikunnan esittelijänä ja sihteerinä toimii Suomen Punaisen Ristin piirin toimihenkilö.</w:t>
      </w:r>
    </w:p>
    <w:p w14:paraId="6CFD1265" w14:textId="77777777" w:rsidR="009911F5" w:rsidRDefault="009911F5"/>
    <w:p w14:paraId="3B418390" w14:textId="77777777" w:rsidR="00C91130" w:rsidRDefault="00C91130"/>
    <w:sectPr w:rsidR="00C91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70252"/>
    <w:multiLevelType w:val="hybridMultilevel"/>
    <w:tmpl w:val="A4A86BB0"/>
    <w:lvl w:ilvl="0" w:tplc="BB94BE8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58"/>
    <w:rsid w:val="00030EDF"/>
    <w:rsid w:val="00031E37"/>
    <w:rsid w:val="000521F9"/>
    <w:rsid w:val="000A7D46"/>
    <w:rsid w:val="001C778D"/>
    <w:rsid w:val="00241958"/>
    <w:rsid w:val="00293740"/>
    <w:rsid w:val="002A7347"/>
    <w:rsid w:val="002B5A10"/>
    <w:rsid w:val="00322BBC"/>
    <w:rsid w:val="00325DA7"/>
    <w:rsid w:val="00341F4F"/>
    <w:rsid w:val="003532DC"/>
    <w:rsid w:val="00357521"/>
    <w:rsid w:val="00360E15"/>
    <w:rsid w:val="00360E30"/>
    <w:rsid w:val="003B2F95"/>
    <w:rsid w:val="00465348"/>
    <w:rsid w:val="0049265C"/>
    <w:rsid w:val="00572C36"/>
    <w:rsid w:val="00595A9A"/>
    <w:rsid w:val="005B673C"/>
    <w:rsid w:val="006510C9"/>
    <w:rsid w:val="00661059"/>
    <w:rsid w:val="0069346D"/>
    <w:rsid w:val="006E7DD8"/>
    <w:rsid w:val="007305FE"/>
    <w:rsid w:val="00787F04"/>
    <w:rsid w:val="007D0CED"/>
    <w:rsid w:val="007D6FBC"/>
    <w:rsid w:val="007E16BD"/>
    <w:rsid w:val="007F65DA"/>
    <w:rsid w:val="007F7004"/>
    <w:rsid w:val="00824DFC"/>
    <w:rsid w:val="008A6B6A"/>
    <w:rsid w:val="00957F09"/>
    <w:rsid w:val="009911F5"/>
    <w:rsid w:val="009D20D4"/>
    <w:rsid w:val="009D4597"/>
    <w:rsid w:val="00A15F55"/>
    <w:rsid w:val="00AB6943"/>
    <w:rsid w:val="00B22BF2"/>
    <w:rsid w:val="00B37EF6"/>
    <w:rsid w:val="00B77CEC"/>
    <w:rsid w:val="00BC6F2D"/>
    <w:rsid w:val="00BD4EC8"/>
    <w:rsid w:val="00BE7DD2"/>
    <w:rsid w:val="00C91130"/>
    <w:rsid w:val="00D321F1"/>
    <w:rsid w:val="00DE52DF"/>
    <w:rsid w:val="00E027F5"/>
    <w:rsid w:val="00E900C5"/>
    <w:rsid w:val="00EC4564"/>
    <w:rsid w:val="00EC7911"/>
    <w:rsid w:val="00FF53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7AF7"/>
  <w15:chartTrackingRefBased/>
  <w15:docId w15:val="{31582BB2-962F-44CD-BA50-1124AF84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C91130"/>
    <w:rPr>
      <w:color w:val="0563C1" w:themeColor="hyperlink"/>
      <w:u w:val="single"/>
    </w:rPr>
  </w:style>
  <w:style w:type="character" w:styleId="Ratkaisematonmaininta">
    <w:name w:val="Unresolved Mention"/>
    <w:basedOn w:val="Kappaleenoletusfontti"/>
    <w:uiPriority w:val="99"/>
    <w:semiHidden/>
    <w:unhideWhenUsed/>
    <w:rsid w:val="00C91130"/>
    <w:rPr>
      <w:color w:val="605E5C"/>
      <w:shd w:val="clear" w:color="auto" w:fill="E1DFDD"/>
    </w:rPr>
  </w:style>
  <w:style w:type="paragraph" w:styleId="Luettelokappale">
    <w:name w:val="List Paragraph"/>
    <w:basedOn w:val="Normaali"/>
    <w:uiPriority w:val="34"/>
    <w:qFormat/>
    <w:rsid w:val="00E0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06DDAEF8F1F443BA8AB54439DD0D15" ma:contentTypeVersion="13" ma:contentTypeDescription="Skapa ett nytt dokument." ma:contentTypeScope="" ma:versionID="85b86ca4dee6e407ce6ea8f64f17847f">
  <xsd:schema xmlns:xsd="http://www.w3.org/2001/XMLSchema" xmlns:xs="http://www.w3.org/2001/XMLSchema" xmlns:p="http://schemas.microsoft.com/office/2006/metadata/properties" xmlns:ns1="http://schemas.microsoft.com/sharepoint/v3" xmlns:ns3="9df01ce4-d02c-431c-9ce1-f552e7121cae" xmlns:ns4="c03bbcaf-c2e6-400f-b0b7-292524edde9e" targetNamespace="http://schemas.microsoft.com/office/2006/metadata/properties" ma:root="true" ma:fieldsID="fe69da578870b6b79a00699410c405b4" ns1:_="" ns3:_="" ns4:_="">
    <xsd:import namespace="http://schemas.microsoft.com/sharepoint/v3"/>
    <xsd:import namespace="9df01ce4-d02c-431c-9ce1-f552e7121cae"/>
    <xsd:import namespace="c03bbcaf-c2e6-400f-b0b7-292524edde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ör enhetlig efterlevnadsprincip" ma:description="" ma:hidden="true" ma:internalName="_ip_UnifiedCompliancePolicyProperties">
      <xsd:simpleType>
        <xsd:restriction base="dms:Note"/>
      </xsd:simpleType>
    </xsd:element>
    <xsd:element name="_ip_UnifiedCompliancePolicyUIAction" ma:index="12"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01ce4-d02c-431c-9ce1-f552e7121c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bbcaf-c2e6-400f-b0b7-292524edde9e"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description="" ma:internalName="SharedWithDetails" ma:readOnly="true">
      <xsd:simpleType>
        <xsd:restriction base="dms:Note">
          <xsd:maxLength value="255"/>
        </xsd:restriction>
      </xsd:simpleType>
    </xsd:element>
    <xsd:element name="SharingHintHash" ma:index="17"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7879EF-D072-42C6-AC6D-6B8298C2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f01ce4-d02c-431c-9ce1-f552e7121cae"/>
    <ds:schemaRef ds:uri="c03bbcaf-c2e6-400f-b0b7-292524edd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07159-1282-4BA8-A2CB-7C21E93EB77F}">
  <ds:schemaRefs>
    <ds:schemaRef ds:uri="http://schemas.microsoft.com/sharepoint/v3/contenttype/forms"/>
  </ds:schemaRefs>
</ds:datastoreItem>
</file>

<file path=customXml/itemProps3.xml><?xml version="1.0" encoding="utf-8"?>
<ds:datastoreItem xmlns:ds="http://schemas.openxmlformats.org/officeDocument/2006/customXml" ds:itemID="{3CB46637-D28B-4967-8C63-3B8819A707A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2153</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Valonen Aki</dc:creator>
  <cp:keywords/>
  <dc:description/>
  <cp:lastModifiedBy>Eija Pippola</cp:lastModifiedBy>
  <cp:revision>2</cp:revision>
  <cp:lastPrinted>2019-09-17T11:18:00Z</cp:lastPrinted>
  <dcterms:created xsi:type="dcterms:W3CDTF">2019-09-17T16:00:00Z</dcterms:created>
  <dcterms:modified xsi:type="dcterms:W3CDTF">2019-09-17T16:00:00Z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0x0101009B06DDAEF8F1F443BA8AB54439DD0D15</vt:lpwstr>
  </property>
</Properties>
</file>